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F64" w:rsidRPr="00AF4B8D" w:rsidRDefault="00000F64" w:rsidP="00ED287A">
      <w:pPr>
        <w:tabs>
          <w:tab w:val="center" w:pos="7560"/>
        </w:tabs>
        <w:autoSpaceDE w:val="0"/>
        <w:autoSpaceDN w:val="0"/>
        <w:adjustRightInd w:val="0"/>
        <w:spacing w:after="0" w:line="240" w:lineRule="auto"/>
        <w:jc w:val="both"/>
        <w:rPr>
          <w:rFonts w:cs="TimesNewRoman"/>
          <w:b/>
          <w:sz w:val="26"/>
          <w:szCs w:val="26"/>
        </w:rPr>
      </w:pPr>
      <w:r w:rsidRPr="00AF4B8D">
        <w:rPr>
          <w:rFonts w:cs="TimesNewRoman"/>
          <w:b/>
          <w:sz w:val="26"/>
          <w:szCs w:val="26"/>
        </w:rPr>
        <w:t>ROMÂNIA</w:t>
      </w:r>
    </w:p>
    <w:p w:rsidR="00000F64" w:rsidRPr="00AF4B8D" w:rsidRDefault="0057775D" w:rsidP="00ED287A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b/>
          <w:sz w:val="26"/>
          <w:szCs w:val="26"/>
        </w:rPr>
      </w:pPr>
      <w:r>
        <w:rPr>
          <w:rFonts w:cs="TimesNewRoman"/>
          <w:b/>
          <w:sz w:val="26"/>
          <w:szCs w:val="26"/>
        </w:rPr>
        <w:t>JUDEŢUL HARGHITA</w:t>
      </w:r>
    </w:p>
    <w:p w:rsidR="00000F64" w:rsidRPr="00AF4B8D" w:rsidRDefault="00000F64" w:rsidP="00ED287A">
      <w:pPr>
        <w:tabs>
          <w:tab w:val="center" w:pos="7840"/>
        </w:tabs>
        <w:autoSpaceDE w:val="0"/>
        <w:autoSpaceDN w:val="0"/>
        <w:adjustRightInd w:val="0"/>
        <w:spacing w:after="0" w:line="240" w:lineRule="auto"/>
        <w:jc w:val="both"/>
        <w:rPr>
          <w:rFonts w:cs="TimesNewRoman"/>
          <w:b/>
          <w:sz w:val="26"/>
          <w:szCs w:val="26"/>
        </w:rPr>
      </w:pPr>
      <w:r w:rsidRPr="00AF4B8D">
        <w:rPr>
          <w:rFonts w:cs="TimesNewRoman"/>
          <w:b/>
          <w:sz w:val="26"/>
          <w:szCs w:val="26"/>
        </w:rPr>
        <w:t>CONSILIUL JUDEŢEAN</w:t>
      </w:r>
    </w:p>
    <w:p w:rsidR="007C05E7" w:rsidRDefault="007C05E7" w:rsidP="00ED287A">
      <w:pPr>
        <w:autoSpaceDE w:val="0"/>
        <w:autoSpaceDN w:val="0"/>
        <w:adjustRightInd w:val="0"/>
        <w:spacing w:after="0" w:line="240" w:lineRule="auto"/>
        <w:rPr>
          <w:rFonts w:cs="TimesNewRoman"/>
          <w:sz w:val="28"/>
          <w:szCs w:val="28"/>
        </w:rPr>
      </w:pPr>
    </w:p>
    <w:p w:rsidR="000722C0" w:rsidRDefault="000722C0" w:rsidP="003C10C9">
      <w:pPr>
        <w:autoSpaceDE w:val="0"/>
        <w:autoSpaceDN w:val="0"/>
        <w:adjustRightInd w:val="0"/>
        <w:spacing w:line="240" w:lineRule="auto"/>
        <w:jc w:val="center"/>
        <w:rPr>
          <w:rFonts w:cs="TimesNewRoman"/>
          <w:b/>
          <w:sz w:val="26"/>
          <w:szCs w:val="26"/>
        </w:rPr>
      </w:pPr>
    </w:p>
    <w:p w:rsidR="00000F64" w:rsidRPr="00AF4B8D" w:rsidRDefault="00000F64" w:rsidP="003C10C9">
      <w:pPr>
        <w:autoSpaceDE w:val="0"/>
        <w:autoSpaceDN w:val="0"/>
        <w:adjustRightInd w:val="0"/>
        <w:spacing w:line="240" w:lineRule="auto"/>
        <w:jc w:val="center"/>
        <w:rPr>
          <w:rFonts w:cs="TimesNewRoman"/>
          <w:b/>
          <w:sz w:val="26"/>
          <w:szCs w:val="26"/>
        </w:rPr>
      </w:pPr>
      <w:r w:rsidRPr="00AF4B8D">
        <w:rPr>
          <w:rFonts w:cs="TimesNewRoman"/>
          <w:b/>
          <w:sz w:val="26"/>
          <w:szCs w:val="26"/>
        </w:rPr>
        <w:t>HOTĂRÂREA Nr.___</w:t>
      </w:r>
      <w:r w:rsidR="00CC3671">
        <w:rPr>
          <w:rFonts w:cs="TimesNewRoman"/>
          <w:b/>
          <w:sz w:val="26"/>
          <w:szCs w:val="26"/>
        </w:rPr>
        <w:t>__</w:t>
      </w:r>
      <w:r w:rsidRPr="00AF4B8D">
        <w:rPr>
          <w:rFonts w:cs="TimesNewRoman"/>
          <w:b/>
          <w:sz w:val="26"/>
          <w:szCs w:val="26"/>
        </w:rPr>
        <w:t>__/20</w:t>
      </w:r>
      <w:r w:rsidR="00AF4B8D" w:rsidRPr="00AF4B8D">
        <w:rPr>
          <w:rFonts w:cs="TimesNewRoman"/>
          <w:b/>
          <w:sz w:val="26"/>
          <w:szCs w:val="26"/>
        </w:rPr>
        <w:t>1</w:t>
      </w:r>
      <w:r w:rsidR="001B1893">
        <w:rPr>
          <w:rFonts w:cs="TimesNewRoman"/>
          <w:b/>
          <w:sz w:val="26"/>
          <w:szCs w:val="26"/>
        </w:rPr>
        <w:t>9</w:t>
      </w:r>
    </w:p>
    <w:p w:rsidR="000722C0" w:rsidRDefault="003C10C9" w:rsidP="00845332">
      <w:pPr>
        <w:spacing w:after="0" w:line="240" w:lineRule="auto"/>
        <w:jc w:val="center"/>
        <w:rPr>
          <w:b/>
          <w:sz w:val="26"/>
          <w:szCs w:val="26"/>
        </w:rPr>
      </w:pPr>
      <w:r w:rsidRPr="000722C0">
        <w:rPr>
          <w:b/>
          <w:sz w:val="26"/>
          <w:szCs w:val="26"/>
        </w:rPr>
        <w:t>p</w:t>
      </w:r>
      <w:r w:rsidR="000722C0" w:rsidRPr="000722C0">
        <w:rPr>
          <w:b/>
          <w:sz w:val="26"/>
          <w:szCs w:val="26"/>
        </w:rPr>
        <w:t>rivind</w:t>
      </w:r>
      <w:r w:rsidRPr="000722C0">
        <w:rPr>
          <w:b/>
          <w:sz w:val="26"/>
          <w:szCs w:val="26"/>
        </w:rPr>
        <w:t xml:space="preserve"> revocarea Hotărârii Consiliului Județean Harghita nr. </w:t>
      </w:r>
      <w:r w:rsidR="001B1893" w:rsidRPr="000722C0">
        <w:rPr>
          <w:b/>
          <w:sz w:val="26"/>
          <w:szCs w:val="26"/>
        </w:rPr>
        <w:t xml:space="preserve">305/2018 privind aprobarea transmiterii sectorului de drum județean DJ 174B de la km 2+700 până la km 10+388 </w:t>
      </w:r>
      <w:r w:rsidR="000722C0" w:rsidRPr="000722C0">
        <w:rPr>
          <w:b/>
          <w:sz w:val="26"/>
          <w:szCs w:val="26"/>
        </w:rPr>
        <w:t>î</w:t>
      </w:r>
      <w:r w:rsidR="001B1893" w:rsidRPr="000722C0">
        <w:rPr>
          <w:b/>
          <w:sz w:val="26"/>
          <w:szCs w:val="26"/>
        </w:rPr>
        <w:t>mpreună cu terenul aferent acestuia, proprietate publică a Județului Harghita,</w:t>
      </w:r>
    </w:p>
    <w:p w:rsidR="003C10C9" w:rsidRPr="000722C0" w:rsidRDefault="001B1893" w:rsidP="00845332">
      <w:pPr>
        <w:spacing w:after="0" w:line="240" w:lineRule="auto"/>
        <w:jc w:val="center"/>
        <w:rPr>
          <w:b/>
          <w:color w:val="FF0000"/>
          <w:sz w:val="26"/>
          <w:szCs w:val="26"/>
        </w:rPr>
      </w:pPr>
      <w:r w:rsidRPr="000722C0">
        <w:rPr>
          <w:b/>
          <w:sz w:val="26"/>
          <w:szCs w:val="26"/>
        </w:rPr>
        <w:t>din</w:t>
      </w:r>
      <w:r w:rsidR="000722C0" w:rsidRPr="000722C0">
        <w:rPr>
          <w:b/>
          <w:sz w:val="26"/>
          <w:szCs w:val="26"/>
        </w:rPr>
        <w:t xml:space="preserve"> </w:t>
      </w:r>
      <w:r w:rsidRPr="000722C0">
        <w:rPr>
          <w:b/>
          <w:sz w:val="26"/>
          <w:szCs w:val="26"/>
        </w:rPr>
        <w:t>administrarea Consiliului Județean Harghita în administrarea Local al Comunei Bilbor</w:t>
      </w:r>
    </w:p>
    <w:p w:rsidR="003C10C9" w:rsidRDefault="003C10C9" w:rsidP="00AD097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6"/>
          <w:szCs w:val="26"/>
        </w:rPr>
      </w:pPr>
    </w:p>
    <w:p w:rsidR="000722C0" w:rsidRDefault="000722C0" w:rsidP="00AD097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6"/>
          <w:szCs w:val="26"/>
        </w:rPr>
      </w:pPr>
    </w:p>
    <w:p w:rsidR="00AD0973" w:rsidRPr="00DB5035" w:rsidRDefault="00AD0973" w:rsidP="000722C0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cs="TimesNewRoman"/>
          <w:sz w:val="26"/>
          <w:szCs w:val="26"/>
        </w:rPr>
      </w:pPr>
      <w:r w:rsidRPr="00DB5035">
        <w:rPr>
          <w:rFonts w:cs="Arial"/>
          <w:sz w:val="26"/>
          <w:szCs w:val="26"/>
        </w:rPr>
        <w:t>Consiliul Judeţean Harghita;</w:t>
      </w:r>
    </w:p>
    <w:p w:rsidR="00E8715D" w:rsidRPr="00005C7E" w:rsidRDefault="00BD244E" w:rsidP="000722C0">
      <w:pPr>
        <w:pStyle w:val="Corptext2"/>
        <w:spacing w:line="276" w:lineRule="auto"/>
        <w:ind w:firstLine="709"/>
        <w:jc w:val="both"/>
        <w:rPr>
          <w:rFonts w:asciiTheme="minorHAnsi" w:hAnsiTheme="minorHAnsi"/>
          <w:b w:val="0"/>
          <w:sz w:val="26"/>
          <w:szCs w:val="26"/>
        </w:rPr>
      </w:pPr>
      <w:r w:rsidRPr="00005C7E">
        <w:rPr>
          <w:rFonts w:asciiTheme="minorHAnsi" w:hAnsiTheme="minorHAnsi"/>
          <w:b w:val="0"/>
          <w:sz w:val="26"/>
          <w:szCs w:val="26"/>
        </w:rPr>
        <w:t>Având în vedere Expunerea de motive nr. ________/201</w:t>
      </w:r>
      <w:r w:rsidR="000722C0">
        <w:rPr>
          <w:rFonts w:asciiTheme="minorHAnsi" w:hAnsiTheme="minorHAnsi"/>
          <w:b w:val="0"/>
          <w:sz w:val="26"/>
          <w:szCs w:val="26"/>
        </w:rPr>
        <w:t>9</w:t>
      </w:r>
      <w:r w:rsidRPr="00005C7E">
        <w:rPr>
          <w:rFonts w:asciiTheme="minorHAnsi" w:hAnsiTheme="minorHAnsi"/>
          <w:b w:val="0"/>
          <w:sz w:val="26"/>
          <w:szCs w:val="26"/>
        </w:rPr>
        <w:t xml:space="preserve"> privind aprobarea</w:t>
      </w:r>
      <w:r w:rsidRPr="00005C7E">
        <w:rPr>
          <w:rFonts w:asciiTheme="minorHAnsi" w:hAnsiTheme="minorHAnsi"/>
          <w:b w:val="0"/>
          <w:sz w:val="26"/>
          <w:szCs w:val="26"/>
        </w:rPr>
        <w:t xml:space="preserve"> revocării </w:t>
      </w:r>
      <w:r w:rsidRPr="00005C7E">
        <w:rPr>
          <w:rFonts w:asciiTheme="minorHAnsi" w:hAnsiTheme="minorHAnsi"/>
          <w:b w:val="0"/>
          <w:sz w:val="26"/>
          <w:szCs w:val="26"/>
        </w:rPr>
        <w:t>Hotărârii Consiliului Județean Harghita nr. 305/2018 privind aprobarea transmiterii sectorului de drum județean DJ 174B de la km 2+700 până la km 10+388 împreună cu terenul aferent acestuia, proprietate publică a Județului Harghita, din administrarea Consiliului Județean Harghita în administrarea Consiliului Local al Comunei Bilbor</w:t>
      </w:r>
      <w:r w:rsidRPr="00005C7E">
        <w:rPr>
          <w:rFonts w:asciiTheme="minorHAnsi" w:hAnsiTheme="minorHAnsi"/>
          <w:b w:val="0"/>
          <w:sz w:val="26"/>
          <w:szCs w:val="26"/>
        </w:rPr>
        <w:t xml:space="preserve">, </w:t>
      </w:r>
      <w:r w:rsidRPr="00005C7E">
        <w:rPr>
          <w:rFonts w:asciiTheme="minorHAnsi" w:hAnsiTheme="minorHAnsi"/>
          <w:b w:val="0"/>
          <w:sz w:val="26"/>
          <w:szCs w:val="26"/>
        </w:rPr>
        <w:t>iniţiată de către preşedintele Borboly Csaba la propunerea Direcţiei generale patrimoniu</w:t>
      </w:r>
      <w:r w:rsidR="00523AD5" w:rsidRPr="00005C7E">
        <w:rPr>
          <w:rFonts w:asciiTheme="minorHAnsi" w:hAnsiTheme="minorHAnsi"/>
          <w:b w:val="0"/>
          <w:sz w:val="26"/>
          <w:szCs w:val="26"/>
          <w:lang w:val="hu-HU"/>
        </w:rPr>
        <w:t>,</w:t>
      </w:r>
      <w:r w:rsidR="00AD0973" w:rsidRPr="00005C7E">
        <w:rPr>
          <w:rFonts w:asciiTheme="minorHAnsi" w:hAnsiTheme="minorHAnsi"/>
          <w:b w:val="0"/>
          <w:color w:val="FF0000"/>
          <w:sz w:val="26"/>
          <w:szCs w:val="26"/>
        </w:rPr>
        <w:t xml:space="preserve"> </w:t>
      </w:r>
      <w:r w:rsidR="001E43F4" w:rsidRPr="00005C7E">
        <w:rPr>
          <w:rFonts w:asciiTheme="minorHAnsi" w:hAnsiTheme="minorHAnsi"/>
          <w:b w:val="0"/>
          <w:sz w:val="26"/>
          <w:szCs w:val="26"/>
        </w:rPr>
        <w:t xml:space="preserve">Adresa Instituției Prefectului Județul Harghita nr. </w:t>
      </w:r>
      <w:r w:rsidR="00E8715D" w:rsidRPr="00005C7E">
        <w:rPr>
          <w:rFonts w:asciiTheme="minorHAnsi" w:hAnsiTheme="minorHAnsi"/>
          <w:b w:val="0"/>
          <w:sz w:val="26"/>
          <w:szCs w:val="26"/>
        </w:rPr>
        <w:t xml:space="preserve">17371/29.11.2018, </w:t>
      </w:r>
      <w:r w:rsidR="001E43F4" w:rsidRPr="00B72887">
        <w:rPr>
          <w:rFonts w:asciiTheme="minorHAnsi" w:hAnsiTheme="minorHAnsi"/>
          <w:b w:val="0"/>
          <w:sz w:val="26"/>
          <w:szCs w:val="26"/>
        </w:rPr>
        <w:t xml:space="preserve">înregistrată la Consiliul Județean Harghita nr. </w:t>
      </w:r>
      <w:r w:rsidR="00E8715D" w:rsidRPr="00B72887">
        <w:rPr>
          <w:rFonts w:asciiTheme="minorHAnsi" w:hAnsiTheme="minorHAnsi"/>
          <w:b w:val="0"/>
          <w:sz w:val="26"/>
          <w:szCs w:val="26"/>
        </w:rPr>
        <w:t>28941</w:t>
      </w:r>
      <w:r w:rsidR="001E43F4" w:rsidRPr="00B72887">
        <w:rPr>
          <w:rFonts w:asciiTheme="minorHAnsi" w:hAnsiTheme="minorHAnsi"/>
          <w:b w:val="0"/>
          <w:sz w:val="26"/>
          <w:szCs w:val="26"/>
        </w:rPr>
        <w:t>/</w:t>
      </w:r>
      <w:r w:rsidR="00E8715D" w:rsidRPr="00B72887">
        <w:rPr>
          <w:rFonts w:asciiTheme="minorHAnsi" w:hAnsiTheme="minorHAnsi"/>
          <w:b w:val="0"/>
          <w:sz w:val="26"/>
          <w:szCs w:val="26"/>
        </w:rPr>
        <w:t>29</w:t>
      </w:r>
      <w:r w:rsidR="001E43F4" w:rsidRPr="00B72887">
        <w:rPr>
          <w:rFonts w:asciiTheme="minorHAnsi" w:hAnsiTheme="minorHAnsi"/>
          <w:b w:val="0"/>
          <w:sz w:val="26"/>
          <w:szCs w:val="26"/>
        </w:rPr>
        <w:t>.</w:t>
      </w:r>
      <w:r w:rsidR="00E8715D" w:rsidRPr="00B72887">
        <w:rPr>
          <w:rFonts w:asciiTheme="minorHAnsi" w:hAnsiTheme="minorHAnsi"/>
          <w:b w:val="0"/>
          <w:sz w:val="26"/>
          <w:szCs w:val="26"/>
        </w:rPr>
        <w:t>11</w:t>
      </w:r>
      <w:r w:rsidR="001E43F4" w:rsidRPr="00B72887">
        <w:rPr>
          <w:rFonts w:asciiTheme="minorHAnsi" w:hAnsiTheme="minorHAnsi"/>
          <w:b w:val="0"/>
          <w:sz w:val="26"/>
          <w:szCs w:val="26"/>
        </w:rPr>
        <w:t>.201</w:t>
      </w:r>
      <w:r w:rsidR="00E8715D" w:rsidRPr="00B72887">
        <w:rPr>
          <w:rFonts w:asciiTheme="minorHAnsi" w:hAnsiTheme="minorHAnsi"/>
          <w:b w:val="0"/>
          <w:sz w:val="26"/>
          <w:szCs w:val="26"/>
        </w:rPr>
        <w:t>8</w:t>
      </w:r>
      <w:r w:rsidR="001E43F4" w:rsidRPr="00B72887">
        <w:rPr>
          <w:rFonts w:asciiTheme="minorHAnsi" w:hAnsiTheme="minorHAnsi"/>
          <w:b w:val="0"/>
          <w:sz w:val="26"/>
          <w:szCs w:val="26"/>
        </w:rPr>
        <w:t>,</w:t>
      </w:r>
      <w:r w:rsidR="00E8715D" w:rsidRPr="00005C7E">
        <w:rPr>
          <w:rFonts w:asciiTheme="minorHAnsi" w:hAnsiTheme="minorHAnsi"/>
          <w:b w:val="0"/>
          <w:sz w:val="26"/>
          <w:szCs w:val="26"/>
        </w:rPr>
        <w:t xml:space="preserve"> </w:t>
      </w:r>
      <w:r w:rsidR="00E8715D" w:rsidRPr="00005C7E">
        <w:rPr>
          <w:rFonts w:asciiTheme="minorHAnsi" w:hAnsiTheme="minorHAnsi"/>
          <w:b w:val="0"/>
          <w:sz w:val="26"/>
          <w:szCs w:val="26"/>
        </w:rPr>
        <w:t>Raportul de specialitate al Direcției generale tehnice nr. _______ /201</w:t>
      </w:r>
      <w:r w:rsidR="00E8715D" w:rsidRPr="00005C7E">
        <w:rPr>
          <w:rFonts w:asciiTheme="minorHAnsi" w:hAnsiTheme="minorHAnsi"/>
          <w:b w:val="0"/>
          <w:sz w:val="26"/>
          <w:szCs w:val="26"/>
        </w:rPr>
        <w:t>9</w:t>
      </w:r>
      <w:r w:rsidR="00E8715D" w:rsidRPr="00005C7E">
        <w:rPr>
          <w:rFonts w:asciiTheme="minorHAnsi" w:hAnsiTheme="minorHAnsi"/>
          <w:b w:val="0"/>
          <w:sz w:val="26"/>
          <w:szCs w:val="26"/>
        </w:rPr>
        <w:t xml:space="preserve"> şi al Direcţiei generale administraţie publică locală nr. ________/201</w:t>
      </w:r>
      <w:r w:rsidR="00E8715D" w:rsidRPr="00005C7E">
        <w:rPr>
          <w:rFonts w:asciiTheme="minorHAnsi" w:hAnsiTheme="minorHAnsi"/>
          <w:b w:val="0"/>
          <w:sz w:val="26"/>
          <w:szCs w:val="26"/>
        </w:rPr>
        <w:t>9</w:t>
      </w:r>
      <w:r w:rsidR="00E8715D" w:rsidRPr="00005C7E">
        <w:rPr>
          <w:rFonts w:asciiTheme="minorHAnsi" w:hAnsiTheme="minorHAnsi"/>
          <w:b w:val="0"/>
          <w:sz w:val="26"/>
          <w:szCs w:val="26"/>
        </w:rPr>
        <w:t>;</w:t>
      </w:r>
    </w:p>
    <w:p w:rsidR="00E8715D" w:rsidRDefault="00E8715D" w:rsidP="000722C0">
      <w:pPr>
        <w:spacing w:after="0"/>
        <w:ind w:firstLine="708"/>
        <w:jc w:val="both"/>
        <w:rPr>
          <w:color w:val="FF0000"/>
          <w:sz w:val="26"/>
          <w:szCs w:val="26"/>
        </w:rPr>
      </w:pPr>
      <w:r w:rsidRPr="007C58DA">
        <w:rPr>
          <w:sz w:val="26"/>
          <w:szCs w:val="26"/>
        </w:rPr>
        <w:t>Luând în considerare avizul favorabil al Comisiei economice, juridice;</w:t>
      </w:r>
    </w:p>
    <w:p w:rsidR="008028A2" w:rsidRPr="00E8715D" w:rsidRDefault="00E8715D" w:rsidP="000722C0">
      <w:pPr>
        <w:spacing w:after="0"/>
        <w:ind w:firstLine="708"/>
        <w:jc w:val="both"/>
        <w:rPr>
          <w:color w:val="FF0000"/>
          <w:sz w:val="26"/>
          <w:szCs w:val="26"/>
        </w:rPr>
      </w:pPr>
      <w:r w:rsidRPr="009819B4">
        <w:rPr>
          <w:sz w:val="26"/>
          <w:szCs w:val="26"/>
        </w:rPr>
        <w:t xml:space="preserve">Ţinând cont de </w:t>
      </w:r>
      <w:r w:rsidR="008028A2" w:rsidRPr="009819B4">
        <w:rPr>
          <w:sz w:val="26"/>
          <w:szCs w:val="26"/>
        </w:rPr>
        <w:t>prevederile art. 22^1</w:t>
      </w:r>
      <w:r w:rsidR="008028A2" w:rsidRPr="009819B4">
        <w:rPr>
          <w:sz w:val="26"/>
          <w:szCs w:val="26"/>
        </w:rPr>
        <w:t>, alin. 3</w:t>
      </w:r>
      <w:r w:rsidR="008028A2" w:rsidRPr="009819B4">
        <w:rPr>
          <w:sz w:val="26"/>
          <w:szCs w:val="26"/>
        </w:rPr>
        <w:t xml:space="preserve"> din Ordonanța Guvernului nr. 43/1997 privind </w:t>
      </w:r>
      <w:r w:rsidR="00A07FA3" w:rsidRPr="009819B4">
        <w:rPr>
          <w:sz w:val="26"/>
          <w:szCs w:val="26"/>
        </w:rPr>
        <w:t>r</w:t>
      </w:r>
      <w:r w:rsidR="008028A2" w:rsidRPr="009819B4">
        <w:rPr>
          <w:sz w:val="26"/>
          <w:szCs w:val="26"/>
        </w:rPr>
        <w:t>egimul drumurilor, republicată, cu modifică</w:t>
      </w:r>
      <w:r w:rsidR="00A07FA3" w:rsidRPr="009819B4">
        <w:rPr>
          <w:sz w:val="26"/>
          <w:szCs w:val="26"/>
        </w:rPr>
        <w:t>rile și completările ulterioare;</w:t>
      </w:r>
    </w:p>
    <w:p w:rsidR="00E8715D" w:rsidRPr="007C58DA" w:rsidRDefault="00E8715D" w:rsidP="000722C0">
      <w:pPr>
        <w:ind w:right="-68" w:firstLine="708"/>
        <w:jc w:val="both"/>
        <w:rPr>
          <w:b/>
          <w:sz w:val="26"/>
          <w:szCs w:val="26"/>
        </w:rPr>
      </w:pPr>
      <w:r w:rsidRPr="007C58DA">
        <w:rPr>
          <w:sz w:val="26"/>
          <w:szCs w:val="26"/>
        </w:rPr>
        <w:t>În temeiul prevederilor art. 91, alin. (1) lit. „c” coroborat cu alin. (4) lit. „a”, art. 115 alin (1) lit. „c” şi art. 123 din Legea administraţiei publice locale nr. 215/2001, republicată, cu modificările şi completările ulterioare;</w:t>
      </w:r>
    </w:p>
    <w:p w:rsidR="00AD0973" w:rsidRPr="001E43F4" w:rsidRDefault="00AD0973" w:rsidP="000722C0">
      <w:pPr>
        <w:autoSpaceDE w:val="0"/>
        <w:autoSpaceDN w:val="0"/>
        <w:adjustRightInd w:val="0"/>
        <w:spacing w:after="0"/>
        <w:jc w:val="center"/>
        <w:rPr>
          <w:rFonts w:cs="TimesNewRoman"/>
          <w:b/>
          <w:sz w:val="26"/>
          <w:szCs w:val="26"/>
        </w:rPr>
      </w:pPr>
      <w:r w:rsidRPr="001E43F4">
        <w:rPr>
          <w:rFonts w:cs="TimesNewRoman"/>
          <w:b/>
          <w:sz w:val="26"/>
          <w:szCs w:val="26"/>
        </w:rPr>
        <w:t>HOTĂRĂŞTE:</w:t>
      </w:r>
    </w:p>
    <w:p w:rsidR="00AD0973" w:rsidRPr="003C10C9" w:rsidRDefault="00AD0973" w:rsidP="000722C0">
      <w:pPr>
        <w:autoSpaceDE w:val="0"/>
        <w:autoSpaceDN w:val="0"/>
        <w:adjustRightInd w:val="0"/>
        <w:spacing w:after="0"/>
        <w:jc w:val="center"/>
        <w:rPr>
          <w:rFonts w:cs="TimesNewRoman"/>
          <w:b/>
          <w:color w:val="FF0000"/>
          <w:sz w:val="20"/>
          <w:szCs w:val="20"/>
        </w:rPr>
      </w:pPr>
    </w:p>
    <w:p w:rsidR="00E8715D" w:rsidRPr="001B1893" w:rsidRDefault="001D4618" w:rsidP="000722C0">
      <w:pPr>
        <w:spacing w:after="0"/>
        <w:ind w:firstLine="708"/>
        <w:jc w:val="both"/>
        <w:rPr>
          <w:color w:val="FF0000"/>
          <w:sz w:val="26"/>
          <w:szCs w:val="26"/>
        </w:rPr>
      </w:pPr>
      <w:r w:rsidRPr="00DB5035">
        <w:rPr>
          <w:rFonts w:cs="TimesNewRoman"/>
          <w:b/>
          <w:sz w:val="26"/>
          <w:szCs w:val="26"/>
        </w:rPr>
        <w:t>Art</w:t>
      </w:r>
      <w:r w:rsidR="003C10C9" w:rsidRPr="00DB5035">
        <w:rPr>
          <w:rFonts w:cs="TimesNewRoman"/>
          <w:b/>
          <w:sz w:val="26"/>
          <w:szCs w:val="26"/>
        </w:rPr>
        <w:t>.</w:t>
      </w:r>
      <w:r w:rsidRPr="00DB5035">
        <w:rPr>
          <w:rFonts w:cs="TimesNewRoman"/>
          <w:b/>
          <w:sz w:val="26"/>
          <w:szCs w:val="26"/>
        </w:rPr>
        <w:t xml:space="preserve"> </w:t>
      </w:r>
      <w:r w:rsidR="003C10C9" w:rsidRPr="00DB5035">
        <w:rPr>
          <w:rFonts w:cs="TimesNewRoman"/>
          <w:b/>
          <w:sz w:val="26"/>
          <w:szCs w:val="26"/>
        </w:rPr>
        <w:t>1</w:t>
      </w:r>
      <w:r w:rsidR="00C22C70" w:rsidRPr="00DB5035">
        <w:rPr>
          <w:rFonts w:cs="TimesNewRoman"/>
          <w:b/>
          <w:sz w:val="26"/>
          <w:szCs w:val="26"/>
        </w:rPr>
        <w:t>.</w:t>
      </w:r>
      <w:r w:rsidR="00C22C70" w:rsidRPr="00E67875">
        <w:rPr>
          <w:rFonts w:cs="TimesNewRoman"/>
          <w:sz w:val="26"/>
          <w:szCs w:val="26"/>
        </w:rPr>
        <w:t xml:space="preserve"> </w:t>
      </w:r>
      <w:r w:rsidR="003C10C9" w:rsidRPr="00E67875">
        <w:rPr>
          <w:rFonts w:cs="TimesNewRoman"/>
          <w:sz w:val="26"/>
          <w:szCs w:val="26"/>
        </w:rPr>
        <w:t xml:space="preserve">Se aprobă </w:t>
      </w:r>
      <w:r w:rsidR="00E67875" w:rsidRPr="00E67875">
        <w:rPr>
          <w:sz w:val="26"/>
          <w:szCs w:val="26"/>
        </w:rPr>
        <w:t>revocarea Hotărârii Consiliului Județean Harghita nr.</w:t>
      </w:r>
      <w:r w:rsidR="00E8715D" w:rsidRPr="00E8715D">
        <w:rPr>
          <w:sz w:val="26"/>
          <w:szCs w:val="26"/>
        </w:rPr>
        <w:t xml:space="preserve"> </w:t>
      </w:r>
      <w:r w:rsidR="00E8715D" w:rsidRPr="001B1893">
        <w:rPr>
          <w:sz w:val="26"/>
          <w:szCs w:val="26"/>
        </w:rPr>
        <w:t>305/2018 privind aprobarea transmiterii sectorului de drum județean DJ 174B de la km 2+700 până la km 10+388 împreună cu terenul aferent acestuia, proprietate publică a Județului Harghita, din administrarea Consiliului Județean Harghita în administrarea Consiliului Local al Comunei Bilbor</w:t>
      </w:r>
      <w:r w:rsidR="000722C0">
        <w:rPr>
          <w:sz w:val="26"/>
          <w:szCs w:val="26"/>
        </w:rPr>
        <w:t>.</w:t>
      </w:r>
    </w:p>
    <w:p w:rsidR="00E8715D" w:rsidRDefault="001D4618" w:rsidP="000722C0">
      <w:pPr>
        <w:spacing w:after="0"/>
        <w:ind w:firstLine="708"/>
        <w:jc w:val="both"/>
        <w:rPr>
          <w:sz w:val="26"/>
          <w:szCs w:val="26"/>
        </w:rPr>
      </w:pPr>
      <w:r w:rsidRPr="00DB5035">
        <w:rPr>
          <w:rFonts w:cs="TimesNewRoman"/>
          <w:b/>
          <w:sz w:val="26"/>
          <w:szCs w:val="26"/>
          <w:lang w:val="hu-HU"/>
        </w:rPr>
        <w:t xml:space="preserve">Art. </w:t>
      </w:r>
      <w:r w:rsidR="00DB5035" w:rsidRPr="00DB5035">
        <w:rPr>
          <w:rFonts w:cs="TimesNewRoman"/>
          <w:b/>
          <w:sz w:val="26"/>
          <w:szCs w:val="26"/>
          <w:lang w:val="hu-HU"/>
        </w:rPr>
        <w:t>2</w:t>
      </w:r>
      <w:r w:rsidRPr="00DB5035">
        <w:rPr>
          <w:rFonts w:cs="TimesNewRoman"/>
          <w:b/>
          <w:sz w:val="26"/>
          <w:szCs w:val="26"/>
          <w:lang w:val="hu-HU"/>
        </w:rPr>
        <w:t>.</w:t>
      </w:r>
      <w:r w:rsidRPr="00DB5035">
        <w:rPr>
          <w:rFonts w:cs="TimesNewRoman"/>
          <w:sz w:val="26"/>
          <w:szCs w:val="26"/>
          <w:lang w:val="hu-HU"/>
        </w:rPr>
        <w:t xml:space="preserve"> </w:t>
      </w:r>
      <w:r w:rsidR="00E8715D" w:rsidRPr="008B07BB">
        <w:rPr>
          <w:sz w:val="26"/>
          <w:szCs w:val="26"/>
        </w:rPr>
        <w:t>Cu aducerea la îndeplinire a prezentei hotărâri se încredinţează Direcţia generală patrimoniu, Direcția generală economică, Direcția generală tehnică sub coordonarea preşedintelui Borboly Csaba.</w:t>
      </w:r>
    </w:p>
    <w:p w:rsidR="00E8715D" w:rsidRPr="008B07BB" w:rsidRDefault="00E8715D" w:rsidP="000722C0">
      <w:pPr>
        <w:ind w:firstLine="708"/>
        <w:jc w:val="both"/>
        <w:rPr>
          <w:sz w:val="26"/>
          <w:szCs w:val="26"/>
        </w:rPr>
      </w:pPr>
      <w:r w:rsidRPr="008B07BB">
        <w:rPr>
          <w:b/>
          <w:sz w:val="26"/>
          <w:szCs w:val="26"/>
        </w:rPr>
        <w:lastRenderedPageBreak/>
        <w:t xml:space="preserve">Art. </w:t>
      </w:r>
      <w:r w:rsidR="00005C7E">
        <w:rPr>
          <w:b/>
          <w:sz w:val="26"/>
          <w:szCs w:val="26"/>
        </w:rPr>
        <w:t>3</w:t>
      </w:r>
      <w:r w:rsidRPr="008B07BB">
        <w:rPr>
          <w:b/>
          <w:sz w:val="26"/>
          <w:szCs w:val="26"/>
        </w:rPr>
        <w:t>.</w:t>
      </w:r>
      <w:r w:rsidRPr="008B07BB">
        <w:rPr>
          <w:sz w:val="26"/>
          <w:szCs w:val="26"/>
        </w:rPr>
        <w:t xml:space="preserve"> Prezenta hotărâre se comunică de către Direcția generală administrație publică locală – Compartimentul Cancelaria Consiliului Judeţean Harghita: preşedintelui Borboly Csaba, Direcţiei generale patrimoniu, Direcţiei generale economice, Direcției generale tehnice, Consiliului Local al Comunei Bilbor, precum şi Instituţiei Prefectului Judeţului Harghita.</w:t>
      </w:r>
    </w:p>
    <w:p w:rsidR="00E8715D" w:rsidRPr="008B07BB" w:rsidRDefault="00E8715D" w:rsidP="000722C0">
      <w:pPr>
        <w:ind w:firstLine="720"/>
        <w:rPr>
          <w:sz w:val="28"/>
        </w:rPr>
      </w:pPr>
      <w:r w:rsidRPr="008B07BB">
        <w:rPr>
          <w:sz w:val="28"/>
        </w:rPr>
        <w:t>__________________, _____________</w:t>
      </w:r>
    </w:p>
    <w:p w:rsidR="00E8715D" w:rsidRPr="00AB233B" w:rsidRDefault="00E8715D" w:rsidP="00E8715D">
      <w:pPr>
        <w:jc w:val="center"/>
        <w:rPr>
          <w:color w:val="FF0000"/>
          <w:sz w:val="28"/>
        </w:rPr>
      </w:pPr>
    </w:p>
    <w:p w:rsidR="00E8715D" w:rsidRPr="008B07BB" w:rsidRDefault="00E8715D" w:rsidP="000722C0">
      <w:pPr>
        <w:tabs>
          <w:tab w:val="center" w:pos="7371"/>
        </w:tabs>
        <w:spacing w:after="0"/>
        <w:jc w:val="both"/>
        <w:rPr>
          <w:b/>
          <w:sz w:val="26"/>
          <w:szCs w:val="26"/>
        </w:rPr>
      </w:pPr>
      <w:r w:rsidRPr="008B07BB">
        <w:rPr>
          <w:b/>
          <w:sz w:val="26"/>
          <w:szCs w:val="26"/>
        </w:rPr>
        <w:tab/>
        <w:t>CONTRASEMNEAZĂ</w:t>
      </w:r>
    </w:p>
    <w:p w:rsidR="00E8715D" w:rsidRPr="008B07BB" w:rsidRDefault="00E8715D" w:rsidP="000722C0">
      <w:pPr>
        <w:tabs>
          <w:tab w:val="center" w:pos="1985"/>
          <w:tab w:val="center" w:pos="7371"/>
        </w:tabs>
        <w:spacing w:after="0"/>
        <w:jc w:val="both"/>
        <w:rPr>
          <w:b/>
          <w:sz w:val="26"/>
          <w:szCs w:val="26"/>
        </w:rPr>
      </w:pPr>
      <w:r w:rsidRPr="008B07BB">
        <w:rPr>
          <w:b/>
          <w:sz w:val="26"/>
          <w:szCs w:val="26"/>
        </w:rPr>
        <w:tab/>
        <w:t>PREŞEDINTE</w:t>
      </w:r>
      <w:r w:rsidRPr="008B07BB">
        <w:rPr>
          <w:b/>
          <w:sz w:val="26"/>
          <w:szCs w:val="26"/>
        </w:rPr>
        <w:tab/>
        <w:t>SECRETARUL JUDEŢULUI</w:t>
      </w:r>
    </w:p>
    <w:p w:rsidR="00E8715D" w:rsidRPr="008B07BB" w:rsidRDefault="00E8715D" w:rsidP="000722C0">
      <w:pPr>
        <w:tabs>
          <w:tab w:val="center" w:pos="1985"/>
          <w:tab w:val="center" w:pos="7371"/>
        </w:tabs>
        <w:spacing w:after="0"/>
        <w:jc w:val="both"/>
        <w:rPr>
          <w:b/>
          <w:sz w:val="26"/>
          <w:szCs w:val="26"/>
        </w:rPr>
      </w:pPr>
      <w:r w:rsidRPr="008B07BB">
        <w:rPr>
          <w:sz w:val="26"/>
          <w:szCs w:val="26"/>
        </w:rPr>
        <w:tab/>
        <w:t>Borboly Csaba</w:t>
      </w:r>
      <w:r w:rsidRPr="008B07BB">
        <w:rPr>
          <w:sz w:val="26"/>
          <w:szCs w:val="26"/>
        </w:rPr>
        <w:tab/>
      </w:r>
      <w:proofErr w:type="spellStart"/>
      <w:r w:rsidRPr="008B07BB">
        <w:rPr>
          <w:sz w:val="26"/>
          <w:szCs w:val="26"/>
        </w:rPr>
        <w:t>Egyed</w:t>
      </w:r>
      <w:proofErr w:type="spellEnd"/>
      <w:r w:rsidRPr="008B07BB">
        <w:rPr>
          <w:sz w:val="26"/>
          <w:szCs w:val="26"/>
        </w:rPr>
        <w:t xml:space="preserve"> Árpád</w:t>
      </w:r>
    </w:p>
    <w:p w:rsidR="00E8715D" w:rsidRPr="00AB233B" w:rsidRDefault="00E8715D" w:rsidP="00E8715D">
      <w:pPr>
        <w:rPr>
          <w:color w:val="FF0000"/>
        </w:rPr>
      </w:pPr>
    </w:p>
    <w:p w:rsidR="00E8715D" w:rsidRPr="00AB233B" w:rsidRDefault="00E8715D" w:rsidP="00E8715D">
      <w:pPr>
        <w:rPr>
          <w:color w:val="FF0000"/>
        </w:rPr>
      </w:pPr>
    </w:p>
    <w:p w:rsidR="00E8715D" w:rsidRPr="00AB233B" w:rsidRDefault="00E8715D" w:rsidP="00E8715D">
      <w:pPr>
        <w:rPr>
          <w:color w:val="FF0000"/>
        </w:rPr>
      </w:pPr>
      <w:r w:rsidRPr="00AB233B">
        <w:rPr>
          <w:color w:val="FF0000"/>
        </w:rPr>
        <w:br w:type="page"/>
      </w:r>
    </w:p>
    <w:p w:rsidR="00E8715D" w:rsidRDefault="00E8715D" w:rsidP="00E8715D">
      <w:pPr>
        <w:tabs>
          <w:tab w:val="center" w:pos="1800"/>
          <w:tab w:val="center" w:pos="7020"/>
        </w:tabs>
        <w:spacing w:after="120"/>
        <w:jc w:val="center"/>
        <w:rPr>
          <w:b/>
          <w:sz w:val="26"/>
          <w:szCs w:val="26"/>
        </w:rPr>
      </w:pPr>
    </w:p>
    <w:p w:rsidR="00E8715D" w:rsidRPr="00D62426" w:rsidRDefault="00E8715D" w:rsidP="00B72887">
      <w:pPr>
        <w:tabs>
          <w:tab w:val="center" w:pos="1800"/>
          <w:tab w:val="center" w:pos="7020"/>
        </w:tabs>
        <w:spacing w:after="0"/>
        <w:jc w:val="center"/>
        <w:rPr>
          <w:b/>
          <w:sz w:val="26"/>
          <w:szCs w:val="26"/>
        </w:rPr>
      </w:pPr>
      <w:r w:rsidRPr="00D62426">
        <w:rPr>
          <w:b/>
          <w:sz w:val="26"/>
          <w:szCs w:val="26"/>
        </w:rPr>
        <w:t>AVIZAT,</w:t>
      </w:r>
    </w:p>
    <w:p w:rsidR="00E8715D" w:rsidRPr="00D62426" w:rsidRDefault="00E8715D" w:rsidP="00E8715D">
      <w:pPr>
        <w:spacing w:after="120"/>
        <w:jc w:val="center"/>
        <w:rPr>
          <w:sz w:val="26"/>
          <w:szCs w:val="26"/>
        </w:rPr>
      </w:pPr>
      <w:r w:rsidRPr="00D62426">
        <w:rPr>
          <w:b/>
          <w:sz w:val="26"/>
          <w:szCs w:val="26"/>
        </w:rPr>
        <w:t>SECRETARUL JUDEŢULUI</w:t>
      </w:r>
    </w:p>
    <w:p w:rsidR="00E8715D" w:rsidRPr="00D62426" w:rsidRDefault="00E8715D" w:rsidP="00E8715D">
      <w:pPr>
        <w:jc w:val="center"/>
        <w:rPr>
          <w:sz w:val="26"/>
          <w:szCs w:val="26"/>
        </w:rPr>
      </w:pPr>
      <w:proofErr w:type="spellStart"/>
      <w:r w:rsidRPr="00D62426">
        <w:rPr>
          <w:sz w:val="26"/>
          <w:szCs w:val="26"/>
        </w:rPr>
        <w:t>Egyed</w:t>
      </w:r>
      <w:proofErr w:type="spellEnd"/>
      <w:r w:rsidRPr="00D62426">
        <w:rPr>
          <w:sz w:val="26"/>
          <w:szCs w:val="26"/>
        </w:rPr>
        <w:t xml:space="preserve"> Árpád</w:t>
      </w:r>
    </w:p>
    <w:p w:rsidR="00E8715D" w:rsidRPr="00D62426" w:rsidRDefault="00E8715D" w:rsidP="00E8715D">
      <w:pPr>
        <w:jc w:val="both"/>
        <w:rPr>
          <w:sz w:val="26"/>
          <w:szCs w:val="26"/>
        </w:rPr>
      </w:pPr>
    </w:p>
    <w:p w:rsidR="00E8715D" w:rsidRPr="00D62426" w:rsidRDefault="00E8715D" w:rsidP="00E8715D">
      <w:pPr>
        <w:jc w:val="both"/>
        <w:rPr>
          <w:sz w:val="26"/>
          <w:szCs w:val="26"/>
        </w:rPr>
      </w:pPr>
    </w:p>
    <w:p w:rsidR="00E8715D" w:rsidRPr="00D62426" w:rsidRDefault="00E8715D" w:rsidP="00E8715D">
      <w:pPr>
        <w:jc w:val="both"/>
        <w:rPr>
          <w:sz w:val="26"/>
          <w:szCs w:val="26"/>
        </w:rPr>
      </w:pPr>
    </w:p>
    <w:p w:rsidR="00E8715D" w:rsidRPr="00D62426" w:rsidRDefault="00E8715D" w:rsidP="00E8715D">
      <w:pPr>
        <w:ind w:firstLine="720"/>
        <w:jc w:val="both"/>
        <w:rPr>
          <w:sz w:val="26"/>
          <w:szCs w:val="26"/>
        </w:rPr>
      </w:pPr>
      <w:r w:rsidRPr="00D62426">
        <w:rPr>
          <w:sz w:val="26"/>
          <w:szCs w:val="26"/>
        </w:rPr>
        <w:t>Prezentul proiect de hotărâre a fost iniţiat de către preşedintele Borboly Csaba la propunerea Direcţiei generale patrimoniu.</w:t>
      </w:r>
    </w:p>
    <w:p w:rsidR="00E8715D" w:rsidRPr="00D62426" w:rsidRDefault="00E8715D" w:rsidP="00B72887">
      <w:pPr>
        <w:tabs>
          <w:tab w:val="center" w:pos="1985"/>
          <w:tab w:val="center" w:pos="7938"/>
        </w:tabs>
        <w:spacing w:after="0"/>
        <w:ind w:firstLine="720"/>
        <w:jc w:val="both"/>
        <w:rPr>
          <w:sz w:val="26"/>
          <w:szCs w:val="26"/>
        </w:rPr>
      </w:pPr>
      <w:r w:rsidRPr="00D62426">
        <w:rPr>
          <w:sz w:val="26"/>
          <w:szCs w:val="26"/>
        </w:rPr>
        <w:tab/>
      </w:r>
      <w:r w:rsidRPr="00D62426">
        <w:rPr>
          <w:b/>
          <w:sz w:val="26"/>
          <w:szCs w:val="26"/>
        </w:rPr>
        <w:t>PREŞEDINTE</w:t>
      </w:r>
      <w:r w:rsidRPr="00D62426">
        <w:rPr>
          <w:sz w:val="26"/>
          <w:szCs w:val="26"/>
        </w:rPr>
        <w:tab/>
      </w:r>
      <w:r w:rsidRPr="00D62426">
        <w:rPr>
          <w:b/>
          <w:sz w:val="26"/>
          <w:szCs w:val="26"/>
        </w:rPr>
        <w:t>DIRECTOR GENERAL</w:t>
      </w:r>
    </w:p>
    <w:p w:rsidR="00E8715D" w:rsidRPr="00D62426" w:rsidRDefault="00E8715D" w:rsidP="00E8715D">
      <w:pPr>
        <w:tabs>
          <w:tab w:val="center" w:pos="1985"/>
          <w:tab w:val="center" w:pos="7938"/>
        </w:tabs>
        <w:ind w:firstLine="720"/>
        <w:jc w:val="both"/>
        <w:rPr>
          <w:sz w:val="26"/>
          <w:szCs w:val="26"/>
        </w:rPr>
      </w:pPr>
      <w:r w:rsidRPr="00D62426">
        <w:rPr>
          <w:sz w:val="26"/>
          <w:szCs w:val="26"/>
        </w:rPr>
        <w:tab/>
        <w:t>Borboly Csaba</w:t>
      </w:r>
      <w:r w:rsidRPr="00D62426">
        <w:rPr>
          <w:sz w:val="26"/>
          <w:szCs w:val="26"/>
        </w:rPr>
        <w:tab/>
        <w:t>Birta Antal</w:t>
      </w:r>
    </w:p>
    <w:p w:rsidR="00E8715D" w:rsidRPr="00D62426" w:rsidRDefault="00E8715D" w:rsidP="00E8715D">
      <w:pPr>
        <w:jc w:val="both"/>
        <w:rPr>
          <w:sz w:val="26"/>
          <w:szCs w:val="26"/>
        </w:rPr>
      </w:pPr>
    </w:p>
    <w:p w:rsidR="00B72887" w:rsidRDefault="00B72887" w:rsidP="00B72887">
      <w:pPr>
        <w:pStyle w:val="Titlu1"/>
        <w:rPr>
          <w:rFonts w:ascii="Calibri" w:hAnsi="Calibri"/>
          <w:b/>
          <w:sz w:val="26"/>
          <w:szCs w:val="26"/>
        </w:rPr>
      </w:pPr>
    </w:p>
    <w:p w:rsidR="00B72887" w:rsidRPr="00B72887" w:rsidRDefault="00B72887" w:rsidP="00B72887"/>
    <w:p w:rsidR="00E8715D" w:rsidRPr="00D62426" w:rsidRDefault="00E8715D" w:rsidP="00B72887">
      <w:pPr>
        <w:pStyle w:val="Titlu1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VIZA JURIDICĂ,</w:t>
      </w:r>
    </w:p>
    <w:p w:rsidR="00E8715D" w:rsidRPr="00D62426" w:rsidRDefault="00E8715D" w:rsidP="00B72887">
      <w:pPr>
        <w:pStyle w:val="Titlu1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Direcția generală administrație publică locală</w:t>
      </w:r>
    </w:p>
    <w:p w:rsidR="00E8715D" w:rsidRPr="00D62426" w:rsidRDefault="00E8715D" w:rsidP="00B72887">
      <w:pPr>
        <w:tabs>
          <w:tab w:val="left" w:pos="4860"/>
        </w:tabs>
        <w:spacing w:after="0"/>
        <w:jc w:val="center"/>
        <w:rPr>
          <w:rFonts w:cs="Calibri"/>
          <w:sz w:val="26"/>
          <w:szCs w:val="26"/>
        </w:rPr>
      </w:pPr>
      <w:r w:rsidRPr="00D62426">
        <w:rPr>
          <w:rFonts w:cs="Calibri"/>
          <w:sz w:val="26"/>
          <w:szCs w:val="26"/>
          <w:lang w:eastAsia="zh-CN"/>
        </w:rPr>
        <w:t>V</w:t>
      </w:r>
      <w:r w:rsidRPr="00D62426">
        <w:rPr>
          <w:rFonts w:cs="Calibri"/>
          <w:sz w:val="26"/>
          <w:szCs w:val="26"/>
          <w:lang w:val="hu-HU" w:eastAsia="zh-CN"/>
        </w:rPr>
        <w:t>ágássy Alpár</w:t>
      </w:r>
    </w:p>
    <w:p w:rsidR="00E8715D" w:rsidRPr="00D62426" w:rsidRDefault="00E8715D" w:rsidP="00E8715D">
      <w:pPr>
        <w:jc w:val="center"/>
        <w:rPr>
          <w:sz w:val="26"/>
          <w:szCs w:val="26"/>
        </w:rPr>
      </w:pPr>
      <w:r w:rsidRPr="00D62426">
        <w:rPr>
          <w:sz w:val="26"/>
          <w:szCs w:val="26"/>
        </w:rPr>
        <w:t>Director general</w:t>
      </w:r>
      <w:r w:rsidR="000722C0">
        <w:rPr>
          <w:sz w:val="26"/>
          <w:szCs w:val="26"/>
        </w:rPr>
        <w:t xml:space="preserve"> adjunct</w:t>
      </w:r>
    </w:p>
    <w:p w:rsidR="00E8715D" w:rsidRPr="00D62426" w:rsidRDefault="00E8715D" w:rsidP="00E8715D">
      <w:pPr>
        <w:jc w:val="center"/>
        <w:rPr>
          <w:sz w:val="26"/>
          <w:szCs w:val="26"/>
        </w:rPr>
      </w:pPr>
    </w:p>
    <w:p w:rsidR="00E8715D" w:rsidRDefault="00E8715D" w:rsidP="00E8715D">
      <w:pPr>
        <w:jc w:val="center"/>
        <w:rPr>
          <w:b/>
          <w:sz w:val="26"/>
          <w:szCs w:val="26"/>
        </w:rPr>
      </w:pPr>
    </w:p>
    <w:p w:rsidR="00E15851" w:rsidRDefault="00E15851" w:rsidP="00E8715D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E8715D" w:rsidRPr="00D62426" w:rsidRDefault="00E8715D" w:rsidP="00E8715D">
      <w:pPr>
        <w:jc w:val="center"/>
        <w:rPr>
          <w:b/>
          <w:sz w:val="26"/>
          <w:szCs w:val="26"/>
        </w:rPr>
      </w:pPr>
      <w:r w:rsidRPr="00D62426">
        <w:rPr>
          <w:b/>
          <w:sz w:val="26"/>
          <w:szCs w:val="26"/>
        </w:rPr>
        <w:t>VIZAT,</w:t>
      </w:r>
    </w:p>
    <w:p w:rsidR="00E8715D" w:rsidRPr="00D62426" w:rsidRDefault="00E8715D" w:rsidP="00E8715D">
      <w:pPr>
        <w:pStyle w:val="Titlu1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Compartiment</w:t>
      </w:r>
      <w:r w:rsidR="000722C0">
        <w:rPr>
          <w:rFonts w:ascii="Calibri" w:hAnsi="Calibri"/>
          <w:sz w:val="26"/>
          <w:szCs w:val="26"/>
        </w:rPr>
        <w:t xml:space="preserve"> C</w:t>
      </w:r>
      <w:r w:rsidRPr="00D62426">
        <w:rPr>
          <w:rFonts w:ascii="Calibri" w:hAnsi="Calibri"/>
          <w:sz w:val="26"/>
          <w:szCs w:val="26"/>
        </w:rPr>
        <w:t>ancelaria Consiliului Județean Harghita</w:t>
      </w:r>
    </w:p>
    <w:p w:rsidR="00E8715D" w:rsidRPr="00D62426" w:rsidRDefault="00E8715D" w:rsidP="00E8715D">
      <w:pPr>
        <w:jc w:val="center"/>
        <w:rPr>
          <w:sz w:val="26"/>
          <w:szCs w:val="26"/>
          <w:lang w:val="hu-HU"/>
        </w:rPr>
      </w:pPr>
      <w:proofErr w:type="spellStart"/>
      <w:r w:rsidRPr="00D62426">
        <w:rPr>
          <w:sz w:val="26"/>
          <w:szCs w:val="26"/>
        </w:rPr>
        <w:t>Szab</w:t>
      </w:r>
      <w:proofErr w:type="spellEnd"/>
      <w:r w:rsidRPr="00D62426">
        <w:rPr>
          <w:sz w:val="26"/>
          <w:szCs w:val="26"/>
          <w:lang w:val="hu-HU"/>
        </w:rPr>
        <w:t>ó Zsolt Szilveszter</w:t>
      </w:r>
    </w:p>
    <w:p w:rsidR="00E8715D" w:rsidRPr="00D62426" w:rsidRDefault="00E8715D" w:rsidP="00E8715D">
      <w:pPr>
        <w:tabs>
          <w:tab w:val="center" w:pos="1800"/>
          <w:tab w:val="center" w:pos="7020"/>
        </w:tabs>
        <w:jc w:val="center"/>
        <w:rPr>
          <w:sz w:val="26"/>
          <w:szCs w:val="26"/>
        </w:rPr>
      </w:pPr>
      <w:r w:rsidRPr="00D62426">
        <w:rPr>
          <w:sz w:val="26"/>
          <w:szCs w:val="26"/>
        </w:rPr>
        <w:t>Coordonator compartiment</w:t>
      </w:r>
    </w:p>
    <w:p w:rsidR="00E8715D" w:rsidRPr="00D62426" w:rsidRDefault="00E8715D" w:rsidP="00E8715D">
      <w:pPr>
        <w:tabs>
          <w:tab w:val="center" w:pos="1800"/>
          <w:tab w:val="center" w:pos="7020"/>
        </w:tabs>
        <w:jc w:val="center"/>
        <w:rPr>
          <w:sz w:val="26"/>
          <w:szCs w:val="26"/>
        </w:rPr>
      </w:pPr>
    </w:p>
    <w:sectPr w:rsidR="00E8715D" w:rsidRPr="00D62426" w:rsidSect="000722C0"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35BF6"/>
    <w:multiLevelType w:val="hybridMultilevel"/>
    <w:tmpl w:val="603E8302"/>
    <w:lvl w:ilvl="0" w:tplc="E23CDAEE">
      <w:start w:val="1"/>
      <w:numFmt w:val="lowerLetter"/>
      <w:lvlText w:val="%1."/>
      <w:lvlJc w:val="left"/>
      <w:pPr>
        <w:ind w:left="145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1">
    <w:nsid w:val="40F130A0"/>
    <w:multiLevelType w:val="hybridMultilevel"/>
    <w:tmpl w:val="6158D35E"/>
    <w:lvl w:ilvl="0" w:tplc="A79CB626">
      <w:start w:val="1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77F5552C"/>
    <w:multiLevelType w:val="hybridMultilevel"/>
    <w:tmpl w:val="9C9ED1CE"/>
    <w:lvl w:ilvl="0" w:tplc="355A1A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F64"/>
    <w:rsid w:val="00000F64"/>
    <w:rsid w:val="00005BC2"/>
    <w:rsid w:val="00005C7E"/>
    <w:rsid w:val="0000622D"/>
    <w:rsid w:val="00036D9D"/>
    <w:rsid w:val="00043C4C"/>
    <w:rsid w:val="000513D7"/>
    <w:rsid w:val="00064BC3"/>
    <w:rsid w:val="000722C0"/>
    <w:rsid w:val="0008444E"/>
    <w:rsid w:val="000D1FE5"/>
    <w:rsid w:val="000D5C92"/>
    <w:rsid w:val="000E22D4"/>
    <w:rsid w:val="000F3A82"/>
    <w:rsid w:val="000F7D44"/>
    <w:rsid w:val="00131489"/>
    <w:rsid w:val="00140C87"/>
    <w:rsid w:val="001762AC"/>
    <w:rsid w:val="00177730"/>
    <w:rsid w:val="00185481"/>
    <w:rsid w:val="001A2AD3"/>
    <w:rsid w:val="001A4000"/>
    <w:rsid w:val="001A5530"/>
    <w:rsid w:val="001B1804"/>
    <w:rsid w:val="001B1893"/>
    <w:rsid w:val="001B69E1"/>
    <w:rsid w:val="001C22DA"/>
    <w:rsid w:val="001D4618"/>
    <w:rsid w:val="001E43F4"/>
    <w:rsid w:val="001F0C36"/>
    <w:rsid w:val="002019BB"/>
    <w:rsid w:val="002130A4"/>
    <w:rsid w:val="00215345"/>
    <w:rsid w:val="00220EEB"/>
    <w:rsid w:val="00225624"/>
    <w:rsid w:val="00225F34"/>
    <w:rsid w:val="00227203"/>
    <w:rsid w:val="00234341"/>
    <w:rsid w:val="002725B9"/>
    <w:rsid w:val="002833CB"/>
    <w:rsid w:val="00291EF3"/>
    <w:rsid w:val="00292382"/>
    <w:rsid w:val="002A40F1"/>
    <w:rsid w:val="002C6CD6"/>
    <w:rsid w:val="002D726C"/>
    <w:rsid w:val="002E53CA"/>
    <w:rsid w:val="002F7AE4"/>
    <w:rsid w:val="00310552"/>
    <w:rsid w:val="00324309"/>
    <w:rsid w:val="00332E01"/>
    <w:rsid w:val="00352AC7"/>
    <w:rsid w:val="00353D00"/>
    <w:rsid w:val="00353F4F"/>
    <w:rsid w:val="00377B5A"/>
    <w:rsid w:val="00377F69"/>
    <w:rsid w:val="0038791D"/>
    <w:rsid w:val="00396C0A"/>
    <w:rsid w:val="003A7166"/>
    <w:rsid w:val="003B75F4"/>
    <w:rsid w:val="003C10C9"/>
    <w:rsid w:val="003C745F"/>
    <w:rsid w:val="0040632C"/>
    <w:rsid w:val="004272A4"/>
    <w:rsid w:val="0042734F"/>
    <w:rsid w:val="004316A8"/>
    <w:rsid w:val="00446217"/>
    <w:rsid w:val="004737C9"/>
    <w:rsid w:val="004876B9"/>
    <w:rsid w:val="00494D56"/>
    <w:rsid w:val="004A793C"/>
    <w:rsid w:val="004C0402"/>
    <w:rsid w:val="004D5F37"/>
    <w:rsid w:val="004E1536"/>
    <w:rsid w:val="004E304C"/>
    <w:rsid w:val="004F40FE"/>
    <w:rsid w:val="00506BD1"/>
    <w:rsid w:val="00507741"/>
    <w:rsid w:val="00512287"/>
    <w:rsid w:val="00523AD5"/>
    <w:rsid w:val="00533092"/>
    <w:rsid w:val="005444E4"/>
    <w:rsid w:val="00547814"/>
    <w:rsid w:val="005523FF"/>
    <w:rsid w:val="00555D28"/>
    <w:rsid w:val="0056090A"/>
    <w:rsid w:val="00572996"/>
    <w:rsid w:val="00573B98"/>
    <w:rsid w:val="0057775D"/>
    <w:rsid w:val="005848B3"/>
    <w:rsid w:val="005936A6"/>
    <w:rsid w:val="005B21B2"/>
    <w:rsid w:val="005D7E2E"/>
    <w:rsid w:val="00620BB3"/>
    <w:rsid w:val="00636767"/>
    <w:rsid w:val="00637D94"/>
    <w:rsid w:val="0064430C"/>
    <w:rsid w:val="00644469"/>
    <w:rsid w:val="0064471B"/>
    <w:rsid w:val="0065417D"/>
    <w:rsid w:val="00656D9B"/>
    <w:rsid w:val="00662B40"/>
    <w:rsid w:val="00685370"/>
    <w:rsid w:val="006B7736"/>
    <w:rsid w:val="006C1C4A"/>
    <w:rsid w:val="006C6F56"/>
    <w:rsid w:val="006D00AE"/>
    <w:rsid w:val="006D1957"/>
    <w:rsid w:val="006D7059"/>
    <w:rsid w:val="006E6D17"/>
    <w:rsid w:val="006F0D6C"/>
    <w:rsid w:val="006F6E0B"/>
    <w:rsid w:val="007016B6"/>
    <w:rsid w:val="00704BDE"/>
    <w:rsid w:val="00742021"/>
    <w:rsid w:val="0075217F"/>
    <w:rsid w:val="00755C0B"/>
    <w:rsid w:val="007756BC"/>
    <w:rsid w:val="00791B30"/>
    <w:rsid w:val="007A1E58"/>
    <w:rsid w:val="007B390E"/>
    <w:rsid w:val="007C05E7"/>
    <w:rsid w:val="007D5526"/>
    <w:rsid w:val="007E6398"/>
    <w:rsid w:val="008028A2"/>
    <w:rsid w:val="00814025"/>
    <w:rsid w:val="00814852"/>
    <w:rsid w:val="00831584"/>
    <w:rsid w:val="00840938"/>
    <w:rsid w:val="00845332"/>
    <w:rsid w:val="00860B17"/>
    <w:rsid w:val="008728AA"/>
    <w:rsid w:val="008C582C"/>
    <w:rsid w:val="008D1553"/>
    <w:rsid w:val="008E6DDB"/>
    <w:rsid w:val="008F12C0"/>
    <w:rsid w:val="009361BB"/>
    <w:rsid w:val="009819B4"/>
    <w:rsid w:val="009928A2"/>
    <w:rsid w:val="00993496"/>
    <w:rsid w:val="00997205"/>
    <w:rsid w:val="009A1471"/>
    <w:rsid w:val="009A16F7"/>
    <w:rsid w:val="009C4100"/>
    <w:rsid w:val="009C5377"/>
    <w:rsid w:val="009D1018"/>
    <w:rsid w:val="009D40A9"/>
    <w:rsid w:val="009E36F0"/>
    <w:rsid w:val="00A04FC0"/>
    <w:rsid w:val="00A07FA3"/>
    <w:rsid w:val="00A2111B"/>
    <w:rsid w:val="00A27452"/>
    <w:rsid w:val="00A648C1"/>
    <w:rsid w:val="00A811C3"/>
    <w:rsid w:val="00A86B89"/>
    <w:rsid w:val="00AB0C80"/>
    <w:rsid w:val="00AB10AC"/>
    <w:rsid w:val="00AD0973"/>
    <w:rsid w:val="00AE7397"/>
    <w:rsid w:val="00AF4B8D"/>
    <w:rsid w:val="00B53848"/>
    <w:rsid w:val="00B72887"/>
    <w:rsid w:val="00BB1A7E"/>
    <w:rsid w:val="00BD244E"/>
    <w:rsid w:val="00BF0F4A"/>
    <w:rsid w:val="00C129E7"/>
    <w:rsid w:val="00C20FD5"/>
    <w:rsid w:val="00C22C70"/>
    <w:rsid w:val="00C46DB9"/>
    <w:rsid w:val="00C47A1D"/>
    <w:rsid w:val="00C52FD4"/>
    <w:rsid w:val="00C66687"/>
    <w:rsid w:val="00C7514F"/>
    <w:rsid w:val="00C76A3D"/>
    <w:rsid w:val="00CA1834"/>
    <w:rsid w:val="00CC3671"/>
    <w:rsid w:val="00CC3D0E"/>
    <w:rsid w:val="00CD00BB"/>
    <w:rsid w:val="00CD20F1"/>
    <w:rsid w:val="00CF1BEF"/>
    <w:rsid w:val="00CF3252"/>
    <w:rsid w:val="00DB2EEC"/>
    <w:rsid w:val="00DB5035"/>
    <w:rsid w:val="00DD7027"/>
    <w:rsid w:val="00E15851"/>
    <w:rsid w:val="00E236C7"/>
    <w:rsid w:val="00E44FC3"/>
    <w:rsid w:val="00E52099"/>
    <w:rsid w:val="00E63092"/>
    <w:rsid w:val="00E67875"/>
    <w:rsid w:val="00E7595E"/>
    <w:rsid w:val="00E76A4C"/>
    <w:rsid w:val="00E838DE"/>
    <w:rsid w:val="00E8715D"/>
    <w:rsid w:val="00E9389D"/>
    <w:rsid w:val="00E95197"/>
    <w:rsid w:val="00E96017"/>
    <w:rsid w:val="00E975BA"/>
    <w:rsid w:val="00EA0ED1"/>
    <w:rsid w:val="00EA1FD2"/>
    <w:rsid w:val="00EA5705"/>
    <w:rsid w:val="00EA7666"/>
    <w:rsid w:val="00EB2977"/>
    <w:rsid w:val="00ED2446"/>
    <w:rsid w:val="00ED25AA"/>
    <w:rsid w:val="00ED287A"/>
    <w:rsid w:val="00ED364F"/>
    <w:rsid w:val="00ED6799"/>
    <w:rsid w:val="00EE1F8A"/>
    <w:rsid w:val="00EE2C33"/>
    <w:rsid w:val="00EF2238"/>
    <w:rsid w:val="00EF2930"/>
    <w:rsid w:val="00F00049"/>
    <w:rsid w:val="00F0014D"/>
    <w:rsid w:val="00F00183"/>
    <w:rsid w:val="00F10BE4"/>
    <w:rsid w:val="00F13171"/>
    <w:rsid w:val="00F26B7E"/>
    <w:rsid w:val="00F2765F"/>
    <w:rsid w:val="00F34DB9"/>
    <w:rsid w:val="00F43B1F"/>
    <w:rsid w:val="00F549E8"/>
    <w:rsid w:val="00FC15BC"/>
    <w:rsid w:val="00FE626D"/>
    <w:rsid w:val="00FF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0F6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F34DB9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qFormat/>
    <w:rsid w:val="00000F64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character" w:styleId="Accentuat">
    <w:name w:val="Emphasis"/>
    <w:qFormat/>
    <w:rsid w:val="00000F64"/>
    <w:rPr>
      <w:rFonts w:cs="Times New Roman"/>
      <w:i/>
      <w:iCs/>
    </w:rPr>
  </w:style>
  <w:style w:type="paragraph" w:styleId="TextnBalon">
    <w:name w:val="Balloon Text"/>
    <w:basedOn w:val="Normal"/>
    <w:semiHidden/>
    <w:rsid w:val="002A40F1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53309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E5209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Hyperlink">
    <w:name w:val="Hyperlink"/>
    <w:unhideWhenUsed/>
    <w:rsid w:val="00A811C3"/>
    <w:rPr>
      <w:color w:val="0000FF"/>
      <w:u w:val="single"/>
    </w:rPr>
  </w:style>
  <w:style w:type="paragraph" w:styleId="Corptext2">
    <w:name w:val="Body Text 2"/>
    <w:basedOn w:val="Normal"/>
    <w:link w:val="Corptext2Caracter"/>
    <w:rsid w:val="00E8715D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Corptext2Caracter">
    <w:name w:val="Corp text 2 Caracter"/>
    <w:basedOn w:val="Fontdeparagrafimplicit"/>
    <w:link w:val="Corptext2"/>
    <w:rsid w:val="00E8715D"/>
    <w:rPr>
      <w:b/>
      <w:sz w:val="28"/>
      <w:szCs w:val="24"/>
      <w:lang w:eastAsia="en-US"/>
    </w:rPr>
  </w:style>
  <w:style w:type="character" w:customStyle="1" w:styleId="Titlu1Caracter">
    <w:name w:val="Titlu 1 Caracter"/>
    <w:link w:val="Titlu1"/>
    <w:rsid w:val="00E8715D"/>
    <w:rPr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0F6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F34DB9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qFormat/>
    <w:rsid w:val="00000F64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character" w:styleId="Accentuat">
    <w:name w:val="Emphasis"/>
    <w:qFormat/>
    <w:rsid w:val="00000F64"/>
    <w:rPr>
      <w:rFonts w:cs="Times New Roman"/>
      <w:i/>
      <w:iCs/>
    </w:rPr>
  </w:style>
  <w:style w:type="paragraph" w:styleId="TextnBalon">
    <w:name w:val="Balloon Text"/>
    <w:basedOn w:val="Normal"/>
    <w:semiHidden/>
    <w:rsid w:val="002A40F1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53309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E5209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Hyperlink">
    <w:name w:val="Hyperlink"/>
    <w:unhideWhenUsed/>
    <w:rsid w:val="00A811C3"/>
    <w:rPr>
      <w:color w:val="0000FF"/>
      <w:u w:val="single"/>
    </w:rPr>
  </w:style>
  <w:style w:type="paragraph" w:styleId="Corptext2">
    <w:name w:val="Body Text 2"/>
    <w:basedOn w:val="Normal"/>
    <w:link w:val="Corptext2Caracter"/>
    <w:rsid w:val="00E8715D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Corptext2Caracter">
    <w:name w:val="Corp text 2 Caracter"/>
    <w:basedOn w:val="Fontdeparagrafimplicit"/>
    <w:link w:val="Corptext2"/>
    <w:rsid w:val="00E8715D"/>
    <w:rPr>
      <w:b/>
      <w:sz w:val="28"/>
      <w:szCs w:val="24"/>
      <w:lang w:eastAsia="en-US"/>
    </w:rPr>
  </w:style>
  <w:style w:type="character" w:customStyle="1" w:styleId="Titlu1Caracter">
    <w:name w:val="Titlu 1 Caracter"/>
    <w:link w:val="Titlu1"/>
    <w:rsid w:val="00E8715D"/>
    <w:rPr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4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2CA75-2039-404F-A824-2B16B3292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471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CONSILIUL JUDETEAN HARGHITA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bmarcsa</dc:creator>
  <cp:lastModifiedBy>Petroni Zsolt</cp:lastModifiedBy>
  <cp:revision>5</cp:revision>
  <cp:lastPrinted>2019-02-22T07:26:00Z</cp:lastPrinted>
  <dcterms:created xsi:type="dcterms:W3CDTF">2014-09-18T11:35:00Z</dcterms:created>
  <dcterms:modified xsi:type="dcterms:W3CDTF">2019-02-22T08:20:00Z</dcterms:modified>
</cp:coreProperties>
</file>